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101A2" w14:textId="63EE0E86" w:rsidR="00651340" w:rsidRDefault="00170424" w:rsidP="00651340">
      <w:r>
        <w:rPr>
          <w:noProof/>
        </w:rPr>
        <mc:AlternateContent>
          <mc:Choice Requires="wps">
            <w:drawing>
              <wp:anchor distT="0" distB="0" distL="114300" distR="114300" simplePos="0" relativeHeight="251657728" behindDoc="0" locked="0" layoutInCell="1" allowOverlap="1" wp14:anchorId="2A1DBCF6" wp14:editId="6CC530CD">
                <wp:simplePos x="0" y="0"/>
                <wp:positionH relativeFrom="column">
                  <wp:posOffset>2476500</wp:posOffset>
                </wp:positionH>
                <wp:positionV relativeFrom="paragraph">
                  <wp:posOffset>18415</wp:posOffset>
                </wp:positionV>
                <wp:extent cx="7010400"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314450"/>
                        </a:xfrm>
                        <a:prstGeom prst="rect">
                          <a:avLst/>
                        </a:prstGeom>
                        <a:solidFill>
                          <a:srgbClr val="FFFFFF"/>
                        </a:solidFill>
                        <a:ln w="19050">
                          <a:solidFill>
                            <a:srgbClr val="009999"/>
                          </a:solidFill>
                          <a:miter lim="800000"/>
                          <a:headEnd/>
                          <a:tailEnd/>
                        </a:ln>
                      </wps:spPr>
                      <wps:txbx>
                        <w:txbxContent>
                          <w:p w14:paraId="7D00CAAD" w14:textId="77777777" w:rsidR="00651340" w:rsidRPr="00651340" w:rsidRDefault="00651340" w:rsidP="00651340">
                            <w:pPr>
                              <w:jc w:val="center"/>
                              <w:rPr>
                                <w:rFonts w:ascii="Calibri Light" w:hAnsi="Calibri Light"/>
                                <w:b/>
                                <w:sz w:val="28"/>
                                <w:szCs w:val="28"/>
                              </w:rPr>
                            </w:pPr>
                            <w:r w:rsidRPr="00651340">
                              <w:rPr>
                                <w:rFonts w:ascii="Calibri Light" w:hAnsi="Calibri Light"/>
                                <w:b/>
                                <w:sz w:val="28"/>
                                <w:szCs w:val="28"/>
                              </w:rPr>
                              <w:t>VicTAG</w:t>
                            </w:r>
                            <w:r>
                              <w:rPr>
                                <w:rFonts w:ascii="Calibri Light" w:hAnsi="Calibri Light"/>
                                <w:sz w:val="28"/>
                                <w:szCs w:val="28"/>
                              </w:rPr>
                              <w:t xml:space="preserve"> </w:t>
                            </w:r>
                            <w:r w:rsidRPr="00651340">
                              <w:rPr>
                                <w:rFonts w:ascii="Calibri Light" w:hAnsi="Calibri Light"/>
                                <w:b/>
                                <w:sz w:val="28"/>
                                <w:szCs w:val="28"/>
                              </w:rPr>
                              <w:t>Quality Use of Medicines Group</w:t>
                            </w:r>
                            <w:r w:rsidRPr="00651340">
                              <w:rPr>
                                <w:rFonts w:ascii="Calibri Light" w:hAnsi="Calibri Light"/>
                                <w:b/>
                                <w:sz w:val="28"/>
                                <w:szCs w:val="28"/>
                              </w:rPr>
                              <w:br/>
                            </w:r>
                            <w:r>
                              <w:rPr>
                                <w:rFonts w:ascii="Calibri Light" w:hAnsi="Calibri Light"/>
                                <w:b/>
                                <w:sz w:val="28"/>
                                <w:szCs w:val="28"/>
                              </w:rPr>
                              <w:t>Collated hospital responses</w:t>
                            </w:r>
                          </w:p>
                          <w:p w14:paraId="226C4011" w14:textId="77777777" w:rsidR="00651340" w:rsidRPr="00651340" w:rsidRDefault="00651340" w:rsidP="00651340">
                            <w:pPr>
                              <w:rPr>
                                <w:rFonts w:ascii="Calibri Light" w:hAnsi="Calibri Light"/>
                                <w:b/>
                                <w:sz w:val="28"/>
                                <w:szCs w:val="28"/>
                              </w:rPr>
                            </w:pPr>
                            <w:r w:rsidRPr="00651340">
                              <w:rPr>
                                <w:rFonts w:ascii="Calibri Light" w:hAnsi="Calibri Light"/>
                                <w:b/>
                                <w:sz w:val="28"/>
                                <w:szCs w:val="28"/>
                              </w:rPr>
                              <w:t>Title:</w:t>
                            </w:r>
                          </w:p>
                          <w:p w14:paraId="2DE29156" w14:textId="77777777" w:rsidR="00651340" w:rsidRPr="00651340" w:rsidRDefault="00651340" w:rsidP="00651340">
                            <w:pPr>
                              <w:rPr>
                                <w:rFonts w:ascii="Calibri Light" w:hAnsi="Calibri Light"/>
                                <w:b/>
                                <w:sz w:val="28"/>
                                <w:szCs w:val="28"/>
                              </w:rPr>
                            </w:pPr>
                            <w:r w:rsidRPr="00651340">
                              <w:rPr>
                                <w:rFonts w:ascii="Calibri Light" w:hAnsi="Calibri Light"/>
                                <w:b/>
                                <w:sz w:val="28"/>
                                <w:szCs w:val="28"/>
                              </w:rPr>
                              <w:t>Date:</w:t>
                            </w:r>
                          </w:p>
                          <w:p w14:paraId="67EE5CD1" w14:textId="77777777" w:rsidR="00651340" w:rsidRPr="00651340" w:rsidRDefault="00651340" w:rsidP="00651340">
                            <w:pPr>
                              <w:rPr>
                                <w:rFonts w:ascii="Calibri Light" w:hAnsi="Calibri Light"/>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1DBCF6" id="_x0000_t202" coordsize="21600,21600" o:spt="202" path="m,l,21600r21600,l21600,xe">
                <v:stroke joinstyle="miter"/>
                <v:path gradientshapeok="t" o:connecttype="rect"/>
              </v:shapetype>
              <v:shape id="Text Box 2" o:spid="_x0000_s1026" type="#_x0000_t202" style="position:absolute;margin-left:195pt;margin-top:1.45pt;width:552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" strokecolor="#099" strokeweight="1.5pt">
                <v:textbox>
                  <w:txbxContent>
                    <w:p w14:paraId="7D00CAAD" w14:textId="77777777" w:rsidR="00651340" w:rsidRPr="00651340" w:rsidRDefault="00651340" w:rsidP="00651340">
                      <w:pPr>
                        <w:jc w:val="center"/>
                        <w:rPr>
                          <w:rFonts w:ascii="Calibri Light" w:hAnsi="Calibri Light"/>
                          <w:b/>
                          <w:sz w:val="28"/>
                          <w:szCs w:val="28"/>
                        </w:rPr>
                      </w:pPr>
                      <w:r w:rsidRPr="00651340">
                        <w:rPr>
                          <w:rFonts w:ascii="Calibri Light" w:hAnsi="Calibri Light"/>
                          <w:b/>
                          <w:sz w:val="28"/>
                          <w:szCs w:val="28"/>
                        </w:rPr>
                        <w:t>VicTAG</w:t>
                      </w:r>
                      <w:r>
                        <w:rPr>
                          <w:rFonts w:ascii="Calibri Light" w:hAnsi="Calibri Light"/>
                          <w:sz w:val="28"/>
                          <w:szCs w:val="28"/>
                        </w:rPr>
                        <w:t xml:space="preserve"> </w:t>
                      </w:r>
                      <w:r w:rsidRPr="00651340">
                        <w:rPr>
                          <w:rFonts w:ascii="Calibri Light" w:hAnsi="Calibri Light"/>
                          <w:b/>
                          <w:sz w:val="28"/>
                          <w:szCs w:val="28"/>
                        </w:rPr>
                        <w:t>Quality Use of Medicines Group</w:t>
                      </w:r>
                      <w:r w:rsidRPr="00651340">
                        <w:rPr>
                          <w:rFonts w:ascii="Calibri Light" w:hAnsi="Calibri Light"/>
                          <w:b/>
                          <w:sz w:val="28"/>
                          <w:szCs w:val="28"/>
                        </w:rPr>
                        <w:br/>
                      </w:r>
                      <w:r>
                        <w:rPr>
                          <w:rFonts w:ascii="Calibri Light" w:hAnsi="Calibri Light"/>
                          <w:b/>
                          <w:sz w:val="28"/>
                          <w:szCs w:val="28"/>
                        </w:rPr>
                        <w:t>Collated hospital responses</w:t>
                      </w:r>
                    </w:p>
                    <w:p w14:paraId="226C4011" w14:textId="77777777" w:rsidR="00651340" w:rsidRPr="00651340" w:rsidRDefault="00651340" w:rsidP="00651340">
                      <w:pPr>
                        <w:rPr>
                          <w:rFonts w:ascii="Calibri Light" w:hAnsi="Calibri Light"/>
                          <w:b/>
                          <w:sz w:val="28"/>
                          <w:szCs w:val="28"/>
                        </w:rPr>
                      </w:pPr>
                      <w:r w:rsidRPr="00651340">
                        <w:rPr>
                          <w:rFonts w:ascii="Calibri Light" w:hAnsi="Calibri Light"/>
                          <w:b/>
                          <w:sz w:val="28"/>
                          <w:szCs w:val="28"/>
                        </w:rPr>
                        <w:t>Title:</w:t>
                      </w:r>
                    </w:p>
                    <w:p w14:paraId="2DE29156" w14:textId="77777777" w:rsidR="00651340" w:rsidRPr="00651340" w:rsidRDefault="00651340" w:rsidP="00651340">
                      <w:pPr>
                        <w:rPr>
                          <w:rFonts w:ascii="Calibri Light" w:hAnsi="Calibri Light"/>
                          <w:b/>
                          <w:sz w:val="28"/>
                          <w:szCs w:val="28"/>
                        </w:rPr>
                      </w:pPr>
                      <w:r w:rsidRPr="00651340">
                        <w:rPr>
                          <w:rFonts w:ascii="Calibri Light" w:hAnsi="Calibri Light"/>
                          <w:b/>
                          <w:sz w:val="28"/>
                          <w:szCs w:val="28"/>
                        </w:rPr>
                        <w:t>Date:</w:t>
                      </w:r>
                    </w:p>
                    <w:p w14:paraId="67EE5CD1" w14:textId="77777777" w:rsidR="00651340" w:rsidRPr="00651340" w:rsidRDefault="00651340" w:rsidP="00651340">
                      <w:pPr>
                        <w:rPr>
                          <w:rFonts w:ascii="Calibri Light" w:hAnsi="Calibri Light"/>
                          <w:sz w:val="28"/>
                          <w:szCs w:val="28"/>
                        </w:rPr>
                      </w:pPr>
                    </w:p>
                  </w:txbxContent>
                </v:textbox>
              </v:shape>
            </w:pict>
          </mc:Fallback>
        </mc:AlternateContent>
      </w:r>
      <w:r w:rsidRPr="009E00B7">
        <w:rPr>
          <w:noProof/>
          <w:lang w:eastAsia="en-AU"/>
        </w:rPr>
        <w:drawing>
          <wp:inline distT="0" distB="0" distL="0" distR="0" wp14:anchorId="51E70467" wp14:editId="088F516B">
            <wp:extent cx="2522220" cy="1348740"/>
            <wp:effectExtent l="0" t="0" r="0" b="0"/>
            <wp:docPr id="1" name="Picture 3" descr="https://photos-1.dropbox.com/t/2/AABA2k_N6jcqztWLo0tX2Sn5t653iK1bL7GUkg3cRtKgJg/12/38443707/png/32x32/1/1452488400/0/2/VicTAG-Logo-Rev-WEB.png/EPzMpR0Y0_gCIAcoBw/p1EoBl4ue1HjfsSV_okK5ZQGSaFvDesCWdsgtCaeXnA?size_mode=3&amp;size=1280x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hotos-1.dropbox.com/t/2/AABA2k_N6jcqztWLo0tX2Sn5t653iK1bL7GUkg3cRtKgJg/12/38443707/png/32x32/1/1452488400/0/2/VicTAG-Logo-Rev-WEB.png/EPzMpR0Y0_gCIAcoBw/p1EoBl4ue1HjfsSV_okK5ZQGSaFvDesCWdsgtCaeXnA?size_mode=3&amp;size=1280x9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2220" cy="1348740"/>
                    </a:xfrm>
                    <a:prstGeom prst="rect">
                      <a:avLst/>
                    </a:prstGeom>
                    <a:noFill/>
                    <a:ln>
                      <a:noFill/>
                    </a:ln>
                  </pic:spPr>
                </pic:pic>
              </a:graphicData>
            </a:graphic>
          </wp:inline>
        </w:drawing>
      </w: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2879"/>
        <w:gridCol w:w="2880"/>
        <w:gridCol w:w="2880"/>
        <w:gridCol w:w="2666"/>
      </w:tblGrid>
      <w:tr w:rsidR="009E30A4" w14:paraId="1684D693" w14:textId="77777777" w:rsidTr="00217A09">
        <w:trPr>
          <w:trHeight w:val="881"/>
        </w:trPr>
        <w:tc>
          <w:tcPr>
            <w:tcW w:w="3545" w:type="dxa"/>
            <w:shd w:val="clear" w:color="auto" w:fill="auto"/>
          </w:tcPr>
          <w:p w14:paraId="15584CFD" w14:textId="77777777" w:rsidR="00651340" w:rsidRPr="009E30A4" w:rsidRDefault="00651340">
            <w:pPr>
              <w:rPr>
                <w:b/>
              </w:rPr>
            </w:pPr>
            <w:r w:rsidRPr="009E30A4">
              <w:rPr>
                <w:b/>
              </w:rPr>
              <w:t>Name, position, health service</w:t>
            </w:r>
            <w:r w:rsidR="009E30A4">
              <w:rPr>
                <w:b/>
              </w:rPr>
              <w:br/>
            </w:r>
            <w:r w:rsidR="009E30A4" w:rsidRPr="00606E3B">
              <w:rPr>
                <w:b/>
                <w:i/>
                <w:color w:val="A6A6A6"/>
              </w:rPr>
              <w:t>(Replace with hospital codes</w:t>
            </w:r>
            <w:r w:rsidR="00217A09" w:rsidRPr="00606E3B">
              <w:rPr>
                <w:b/>
                <w:i/>
                <w:color w:val="A6A6A6"/>
              </w:rPr>
              <w:t xml:space="preserve"> when uploading to website)</w:t>
            </w:r>
          </w:p>
        </w:tc>
        <w:tc>
          <w:tcPr>
            <w:tcW w:w="2879" w:type="dxa"/>
            <w:shd w:val="clear" w:color="auto" w:fill="auto"/>
          </w:tcPr>
          <w:p w14:paraId="778E5508" w14:textId="77777777" w:rsidR="00651340" w:rsidRPr="009E30A4" w:rsidRDefault="00651340">
            <w:pPr>
              <w:rPr>
                <w:b/>
              </w:rPr>
            </w:pPr>
            <w:r w:rsidRPr="009E30A4">
              <w:rPr>
                <w:b/>
              </w:rPr>
              <w:t xml:space="preserve">Question 1: </w:t>
            </w:r>
          </w:p>
        </w:tc>
        <w:tc>
          <w:tcPr>
            <w:tcW w:w="2880" w:type="dxa"/>
            <w:shd w:val="clear" w:color="auto" w:fill="auto"/>
          </w:tcPr>
          <w:p w14:paraId="2A610CEB" w14:textId="77777777" w:rsidR="00651340" w:rsidRPr="009E30A4" w:rsidRDefault="00651340">
            <w:pPr>
              <w:rPr>
                <w:b/>
              </w:rPr>
            </w:pPr>
            <w:r w:rsidRPr="009E30A4">
              <w:rPr>
                <w:b/>
              </w:rPr>
              <w:t>Question 2:</w:t>
            </w:r>
          </w:p>
        </w:tc>
        <w:tc>
          <w:tcPr>
            <w:tcW w:w="2880" w:type="dxa"/>
            <w:shd w:val="clear" w:color="auto" w:fill="auto"/>
          </w:tcPr>
          <w:p w14:paraId="68395455" w14:textId="77777777" w:rsidR="00651340" w:rsidRPr="009E30A4" w:rsidRDefault="00651340">
            <w:pPr>
              <w:rPr>
                <w:b/>
              </w:rPr>
            </w:pPr>
            <w:r w:rsidRPr="009E30A4">
              <w:rPr>
                <w:b/>
              </w:rPr>
              <w:t>Question 3:</w:t>
            </w:r>
          </w:p>
        </w:tc>
        <w:tc>
          <w:tcPr>
            <w:tcW w:w="2666" w:type="dxa"/>
            <w:shd w:val="clear" w:color="auto" w:fill="auto"/>
          </w:tcPr>
          <w:p w14:paraId="7A652D39" w14:textId="77777777" w:rsidR="00651340" w:rsidRPr="009E30A4" w:rsidRDefault="00651340">
            <w:pPr>
              <w:rPr>
                <w:b/>
              </w:rPr>
            </w:pPr>
            <w:r w:rsidRPr="009E30A4">
              <w:rPr>
                <w:b/>
              </w:rPr>
              <w:t>Question 4:</w:t>
            </w:r>
          </w:p>
        </w:tc>
      </w:tr>
      <w:tr w:rsidR="009E30A4" w14:paraId="3F38CB22" w14:textId="77777777" w:rsidTr="00651340">
        <w:tc>
          <w:tcPr>
            <w:tcW w:w="3545" w:type="dxa"/>
            <w:shd w:val="clear" w:color="auto" w:fill="auto"/>
          </w:tcPr>
          <w:p w14:paraId="01288A6A" w14:textId="77777777" w:rsidR="00651340" w:rsidRDefault="00651340"/>
        </w:tc>
        <w:tc>
          <w:tcPr>
            <w:tcW w:w="2879" w:type="dxa"/>
            <w:shd w:val="clear" w:color="auto" w:fill="auto"/>
          </w:tcPr>
          <w:p w14:paraId="0B52C327" w14:textId="77777777" w:rsidR="00651340" w:rsidRDefault="00651340"/>
        </w:tc>
        <w:tc>
          <w:tcPr>
            <w:tcW w:w="2880" w:type="dxa"/>
            <w:shd w:val="clear" w:color="auto" w:fill="auto"/>
          </w:tcPr>
          <w:p w14:paraId="01155CF4" w14:textId="77777777" w:rsidR="00651340" w:rsidRDefault="00651340"/>
        </w:tc>
        <w:tc>
          <w:tcPr>
            <w:tcW w:w="2880" w:type="dxa"/>
            <w:shd w:val="clear" w:color="auto" w:fill="auto"/>
          </w:tcPr>
          <w:p w14:paraId="2B9BBAF2" w14:textId="77777777" w:rsidR="00651340" w:rsidRDefault="00651340"/>
        </w:tc>
        <w:tc>
          <w:tcPr>
            <w:tcW w:w="2666" w:type="dxa"/>
            <w:shd w:val="clear" w:color="auto" w:fill="auto"/>
          </w:tcPr>
          <w:p w14:paraId="105F9DE3" w14:textId="77777777" w:rsidR="00651340" w:rsidRDefault="00651340"/>
        </w:tc>
      </w:tr>
      <w:tr w:rsidR="009E30A4" w14:paraId="409992CF" w14:textId="77777777" w:rsidTr="00651340">
        <w:tc>
          <w:tcPr>
            <w:tcW w:w="3545" w:type="dxa"/>
            <w:shd w:val="clear" w:color="auto" w:fill="auto"/>
          </w:tcPr>
          <w:p w14:paraId="00D59DA3" w14:textId="77777777" w:rsidR="00651340" w:rsidRDefault="00651340"/>
        </w:tc>
        <w:tc>
          <w:tcPr>
            <w:tcW w:w="2879" w:type="dxa"/>
            <w:shd w:val="clear" w:color="auto" w:fill="auto"/>
          </w:tcPr>
          <w:p w14:paraId="1E0D383B" w14:textId="77777777" w:rsidR="00651340" w:rsidRDefault="00651340"/>
        </w:tc>
        <w:tc>
          <w:tcPr>
            <w:tcW w:w="2880" w:type="dxa"/>
            <w:shd w:val="clear" w:color="auto" w:fill="auto"/>
          </w:tcPr>
          <w:p w14:paraId="7C32E3E2" w14:textId="77777777" w:rsidR="00651340" w:rsidRDefault="00651340"/>
        </w:tc>
        <w:tc>
          <w:tcPr>
            <w:tcW w:w="2880" w:type="dxa"/>
            <w:shd w:val="clear" w:color="auto" w:fill="auto"/>
          </w:tcPr>
          <w:p w14:paraId="475D4023" w14:textId="77777777" w:rsidR="00651340" w:rsidRDefault="00651340"/>
        </w:tc>
        <w:tc>
          <w:tcPr>
            <w:tcW w:w="2666" w:type="dxa"/>
            <w:shd w:val="clear" w:color="auto" w:fill="auto"/>
          </w:tcPr>
          <w:p w14:paraId="5F7257A7" w14:textId="77777777" w:rsidR="00651340" w:rsidRDefault="00651340"/>
        </w:tc>
      </w:tr>
      <w:tr w:rsidR="009E30A4" w14:paraId="77E927F9" w14:textId="77777777" w:rsidTr="00651340">
        <w:tc>
          <w:tcPr>
            <w:tcW w:w="3545" w:type="dxa"/>
            <w:shd w:val="clear" w:color="auto" w:fill="auto"/>
          </w:tcPr>
          <w:p w14:paraId="5EA1F3AD" w14:textId="77777777" w:rsidR="00651340" w:rsidRDefault="00651340"/>
        </w:tc>
        <w:tc>
          <w:tcPr>
            <w:tcW w:w="2879" w:type="dxa"/>
            <w:shd w:val="clear" w:color="auto" w:fill="auto"/>
          </w:tcPr>
          <w:p w14:paraId="060E23F2" w14:textId="77777777" w:rsidR="00651340" w:rsidRDefault="00651340"/>
        </w:tc>
        <w:tc>
          <w:tcPr>
            <w:tcW w:w="2880" w:type="dxa"/>
            <w:shd w:val="clear" w:color="auto" w:fill="auto"/>
          </w:tcPr>
          <w:p w14:paraId="6785A433" w14:textId="77777777" w:rsidR="00651340" w:rsidRDefault="00651340"/>
        </w:tc>
        <w:tc>
          <w:tcPr>
            <w:tcW w:w="2880" w:type="dxa"/>
            <w:shd w:val="clear" w:color="auto" w:fill="auto"/>
          </w:tcPr>
          <w:p w14:paraId="0CF91597" w14:textId="77777777" w:rsidR="00651340" w:rsidRDefault="00651340"/>
        </w:tc>
        <w:tc>
          <w:tcPr>
            <w:tcW w:w="2666" w:type="dxa"/>
            <w:shd w:val="clear" w:color="auto" w:fill="auto"/>
          </w:tcPr>
          <w:p w14:paraId="4ABE0C42" w14:textId="77777777" w:rsidR="00651340" w:rsidRDefault="00651340"/>
        </w:tc>
      </w:tr>
      <w:tr w:rsidR="009E30A4" w14:paraId="21181238" w14:textId="77777777" w:rsidTr="00651340">
        <w:tc>
          <w:tcPr>
            <w:tcW w:w="3545" w:type="dxa"/>
            <w:shd w:val="clear" w:color="auto" w:fill="auto"/>
          </w:tcPr>
          <w:p w14:paraId="46AF8028" w14:textId="77777777" w:rsidR="00651340" w:rsidRDefault="00651340"/>
        </w:tc>
        <w:tc>
          <w:tcPr>
            <w:tcW w:w="2879" w:type="dxa"/>
            <w:shd w:val="clear" w:color="auto" w:fill="auto"/>
          </w:tcPr>
          <w:p w14:paraId="55D44C61" w14:textId="77777777" w:rsidR="00651340" w:rsidRDefault="00651340"/>
        </w:tc>
        <w:tc>
          <w:tcPr>
            <w:tcW w:w="2880" w:type="dxa"/>
            <w:shd w:val="clear" w:color="auto" w:fill="auto"/>
          </w:tcPr>
          <w:p w14:paraId="4C831AE0" w14:textId="77777777" w:rsidR="00651340" w:rsidRDefault="00651340"/>
        </w:tc>
        <w:tc>
          <w:tcPr>
            <w:tcW w:w="2880" w:type="dxa"/>
            <w:shd w:val="clear" w:color="auto" w:fill="auto"/>
          </w:tcPr>
          <w:p w14:paraId="5CAAE3F5" w14:textId="77777777" w:rsidR="00651340" w:rsidRDefault="00651340"/>
        </w:tc>
        <w:tc>
          <w:tcPr>
            <w:tcW w:w="2666" w:type="dxa"/>
            <w:shd w:val="clear" w:color="auto" w:fill="auto"/>
          </w:tcPr>
          <w:p w14:paraId="22F80D04" w14:textId="77777777" w:rsidR="00651340" w:rsidRDefault="00651340"/>
        </w:tc>
      </w:tr>
      <w:tr w:rsidR="009E30A4" w14:paraId="01EE15D3" w14:textId="77777777" w:rsidTr="00651340">
        <w:tc>
          <w:tcPr>
            <w:tcW w:w="3545" w:type="dxa"/>
            <w:shd w:val="clear" w:color="auto" w:fill="auto"/>
          </w:tcPr>
          <w:p w14:paraId="337FB7ED" w14:textId="77777777" w:rsidR="00651340" w:rsidRDefault="00651340"/>
        </w:tc>
        <w:tc>
          <w:tcPr>
            <w:tcW w:w="2879" w:type="dxa"/>
            <w:shd w:val="clear" w:color="auto" w:fill="auto"/>
          </w:tcPr>
          <w:p w14:paraId="45BFC0CF" w14:textId="77777777" w:rsidR="00651340" w:rsidRDefault="00651340"/>
        </w:tc>
        <w:tc>
          <w:tcPr>
            <w:tcW w:w="2880" w:type="dxa"/>
            <w:shd w:val="clear" w:color="auto" w:fill="auto"/>
          </w:tcPr>
          <w:p w14:paraId="6854AA80" w14:textId="77777777" w:rsidR="00651340" w:rsidRDefault="00651340"/>
        </w:tc>
        <w:tc>
          <w:tcPr>
            <w:tcW w:w="2880" w:type="dxa"/>
            <w:shd w:val="clear" w:color="auto" w:fill="auto"/>
          </w:tcPr>
          <w:p w14:paraId="131DE085" w14:textId="77777777" w:rsidR="00651340" w:rsidRDefault="00651340"/>
        </w:tc>
        <w:tc>
          <w:tcPr>
            <w:tcW w:w="2666" w:type="dxa"/>
            <w:shd w:val="clear" w:color="auto" w:fill="auto"/>
          </w:tcPr>
          <w:p w14:paraId="7C3B16FE" w14:textId="77777777" w:rsidR="00651340" w:rsidRDefault="00651340"/>
        </w:tc>
      </w:tr>
      <w:tr w:rsidR="009E30A4" w14:paraId="61CCCE99" w14:textId="77777777" w:rsidTr="00651340">
        <w:tc>
          <w:tcPr>
            <w:tcW w:w="3545" w:type="dxa"/>
            <w:shd w:val="clear" w:color="auto" w:fill="auto"/>
          </w:tcPr>
          <w:p w14:paraId="25C7E365" w14:textId="77777777" w:rsidR="00651340" w:rsidRDefault="00651340"/>
        </w:tc>
        <w:tc>
          <w:tcPr>
            <w:tcW w:w="2879" w:type="dxa"/>
            <w:shd w:val="clear" w:color="auto" w:fill="auto"/>
          </w:tcPr>
          <w:p w14:paraId="006B65D3" w14:textId="77777777" w:rsidR="00651340" w:rsidRDefault="00651340"/>
        </w:tc>
        <w:tc>
          <w:tcPr>
            <w:tcW w:w="2880" w:type="dxa"/>
            <w:shd w:val="clear" w:color="auto" w:fill="auto"/>
          </w:tcPr>
          <w:p w14:paraId="332E08C0" w14:textId="77777777" w:rsidR="00651340" w:rsidRDefault="00651340"/>
        </w:tc>
        <w:tc>
          <w:tcPr>
            <w:tcW w:w="2880" w:type="dxa"/>
            <w:shd w:val="clear" w:color="auto" w:fill="auto"/>
          </w:tcPr>
          <w:p w14:paraId="081270F7" w14:textId="77777777" w:rsidR="00651340" w:rsidRDefault="00651340"/>
        </w:tc>
        <w:tc>
          <w:tcPr>
            <w:tcW w:w="2666" w:type="dxa"/>
            <w:shd w:val="clear" w:color="auto" w:fill="auto"/>
          </w:tcPr>
          <w:p w14:paraId="46847016" w14:textId="77777777" w:rsidR="00651340" w:rsidRDefault="00651340"/>
        </w:tc>
      </w:tr>
      <w:tr w:rsidR="009E30A4" w14:paraId="15A78061" w14:textId="77777777" w:rsidTr="00651340">
        <w:tc>
          <w:tcPr>
            <w:tcW w:w="3545" w:type="dxa"/>
            <w:shd w:val="clear" w:color="auto" w:fill="auto"/>
          </w:tcPr>
          <w:p w14:paraId="091EBA92" w14:textId="77777777" w:rsidR="00651340" w:rsidRDefault="00651340"/>
        </w:tc>
        <w:tc>
          <w:tcPr>
            <w:tcW w:w="2879" w:type="dxa"/>
            <w:shd w:val="clear" w:color="auto" w:fill="auto"/>
          </w:tcPr>
          <w:p w14:paraId="7AE83798" w14:textId="77777777" w:rsidR="00651340" w:rsidRDefault="00651340"/>
        </w:tc>
        <w:tc>
          <w:tcPr>
            <w:tcW w:w="2880" w:type="dxa"/>
            <w:shd w:val="clear" w:color="auto" w:fill="auto"/>
          </w:tcPr>
          <w:p w14:paraId="39A9CA24" w14:textId="77777777" w:rsidR="00651340" w:rsidRDefault="00651340"/>
        </w:tc>
        <w:tc>
          <w:tcPr>
            <w:tcW w:w="2880" w:type="dxa"/>
            <w:shd w:val="clear" w:color="auto" w:fill="auto"/>
          </w:tcPr>
          <w:p w14:paraId="41BC8DBC" w14:textId="77777777" w:rsidR="00651340" w:rsidRDefault="00651340"/>
        </w:tc>
        <w:tc>
          <w:tcPr>
            <w:tcW w:w="2666" w:type="dxa"/>
            <w:shd w:val="clear" w:color="auto" w:fill="auto"/>
          </w:tcPr>
          <w:p w14:paraId="79964A26" w14:textId="77777777" w:rsidR="00651340" w:rsidRDefault="00651340"/>
        </w:tc>
      </w:tr>
    </w:tbl>
    <w:p w14:paraId="55F4C45B" w14:textId="77777777" w:rsidR="00651340" w:rsidRDefault="00651340"/>
    <w:sectPr w:rsidR="00651340" w:rsidSect="00651340">
      <w:footerReference w:type="default" r:id="rId7"/>
      <w:pgSz w:w="16838" w:h="11906" w:orient="landscape"/>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251CB" w14:textId="77777777" w:rsidR="00243284" w:rsidRDefault="00243284" w:rsidP="00651340">
      <w:pPr>
        <w:spacing w:after="0" w:line="240" w:lineRule="auto"/>
      </w:pPr>
      <w:r>
        <w:separator/>
      </w:r>
    </w:p>
  </w:endnote>
  <w:endnote w:type="continuationSeparator" w:id="0">
    <w:p w14:paraId="5E70C770" w14:textId="77777777" w:rsidR="00243284" w:rsidRDefault="00243284" w:rsidP="00651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6EEC" w14:textId="77777777" w:rsidR="00651340" w:rsidRPr="00651340" w:rsidRDefault="00651340" w:rsidP="00651340">
    <w:pPr>
      <w:pStyle w:val="Footer"/>
      <w:jc w:val="center"/>
      <w:rPr>
        <w:rFonts w:ascii="Calibri Light" w:hAnsi="Calibri Light"/>
        <w:sz w:val="16"/>
        <w:szCs w:val="16"/>
      </w:rPr>
    </w:pPr>
    <w:r w:rsidRPr="00651340">
      <w:rPr>
        <w:rFonts w:ascii="Calibri Light" w:eastAsia="Times New Roman" w:hAnsi="Calibri Light" w:cs="Arial"/>
        <w:sz w:val="16"/>
        <w:szCs w:val="16"/>
        <w:lang w:eastAsia="en-AU"/>
      </w:rPr>
      <w:t>Disclaimer: Please note that all information and policies are only current at the time the response is sent and individual hospitals should be contacted to ascertain current policies and practices. The responses received are only representative of the hospitals participating in the discussion at the time and do not necessarily indicate a complete picture of current practices. Information sharing occurs on the understanding that due acknowledgement will be given to the original source and that the information will not be quoted or used out of the context of the discussion. Permission should be sought from the original source before any policy, protocol or guideline is used or applied in another setting.</w:t>
    </w:r>
  </w:p>
  <w:p w14:paraId="6BAF34C4" w14:textId="77777777" w:rsidR="00651340" w:rsidRDefault="00651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1A8BE" w14:textId="77777777" w:rsidR="00243284" w:rsidRDefault="00243284" w:rsidP="00651340">
      <w:pPr>
        <w:spacing w:after="0" w:line="240" w:lineRule="auto"/>
      </w:pPr>
      <w:r>
        <w:separator/>
      </w:r>
    </w:p>
  </w:footnote>
  <w:footnote w:type="continuationSeparator" w:id="0">
    <w:p w14:paraId="75D1F2D3" w14:textId="77777777" w:rsidR="00243284" w:rsidRDefault="00243284" w:rsidP="006513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70A"/>
    <w:rsid w:val="00003C5F"/>
    <w:rsid w:val="00083702"/>
    <w:rsid w:val="00170424"/>
    <w:rsid w:val="00196E56"/>
    <w:rsid w:val="00217A09"/>
    <w:rsid w:val="00243284"/>
    <w:rsid w:val="00432150"/>
    <w:rsid w:val="004C3D00"/>
    <w:rsid w:val="005D48CA"/>
    <w:rsid w:val="00606E3B"/>
    <w:rsid w:val="00651340"/>
    <w:rsid w:val="00703301"/>
    <w:rsid w:val="007B611A"/>
    <w:rsid w:val="0099070A"/>
    <w:rsid w:val="009E30A4"/>
    <w:rsid w:val="00A77F4E"/>
    <w:rsid w:val="00E92ABB"/>
    <w:rsid w:val="00EC143A"/>
    <w:rsid w:val="00F15441"/>
    <w:rsid w:val="00F54D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27488"/>
  <w15:chartTrackingRefBased/>
  <w15:docId w15:val="{7502D87C-81A8-455C-8587-4D9EBBD0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30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340"/>
    <w:pPr>
      <w:tabs>
        <w:tab w:val="center" w:pos="4513"/>
        <w:tab w:val="right" w:pos="9026"/>
      </w:tabs>
    </w:pPr>
  </w:style>
  <w:style w:type="character" w:customStyle="1" w:styleId="HeaderChar">
    <w:name w:val="Header Char"/>
    <w:link w:val="Header"/>
    <w:uiPriority w:val="99"/>
    <w:rsid w:val="00651340"/>
    <w:rPr>
      <w:sz w:val="22"/>
      <w:szCs w:val="22"/>
      <w:lang w:eastAsia="en-US"/>
    </w:rPr>
  </w:style>
  <w:style w:type="paragraph" w:styleId="Footer">
    <w:name w:val="footer"/>
    <w:basedOn w:val="Normal"/>
    <w:link w:val="FooterChar"/>
    <w:uiPriority w:val="99"/>
    <w:unhideWhenUsed/>
    <w:rsid w:val="00651340"/>
    <w:pPr>
      <w:tabs>
        <w:tab w:val="center" w:pos="4513"/>
        <w:tab w:val="right" w:pos="9026"/>
      </w:tabs>
    </w:pPr>
  </w:style>
  <w:style w:type="character" w:customStyle="1" w:styleId="FooterChar">
    <w:name w:val="Footer Char"/>
    <w:link w:val="Footer"/>
    <w:uiPriority w:val="99"/>
    <w:rsid w:val="0065134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6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vandevreedem</dc:creator>
  <cp:keywords/>
  <dc:description/>
  <cp:lastModifiedBy>Connie Yin</cp:lastModifiedBy>
  <cp:revision>2</cp:revision>
  <dcterms:created xsi:type="dcterms:W3CDTF">2022-08-31T12:27:00Z</dcterms:created>
  <dcterms:modified xsi:type="dcterms:W3CDTF">2022-08-31T12:27:00Z</dcterms:modified>
</cp:coreProperties>
</file>